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8FEB" w14:textId="38EF1641" w:rsidR="000A75BE" w:rsidRPr="00787C8A" w:rsidRDefault="000A75B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7FFE003C" w14:textId="77777777" w:rsidR="00A365CF" w:rsidRDefault="009B4811" w:rsidP="00E91B06">
      <w:pPr>
        <w:pStyle w:val="Heading1"/>
        <w:ind w:right="-1620"/>
        <w:rPr>
          <w:rFonts w:ascii="Century Gothic" w:hAnsi="Century Gothic" w:cs="Arial"/>
          <w:sz w:val="32"/>
          <w:szCs w:val="32"/>
        </w:rPr>
      </w:pPr>
      <w:r w:rsidRPr="00E91B06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621BDE" wp14:editId="7ED41951">
                <wp:simplePos x="0" y="0"/>
                <wp:positionH relativeFrom="column">
                  <wp:posOffset>3301365</wp:posOffset>
                </wp:positionH>
                <wp:positionV relativeFrom="paragraph">
                  <wp:posOffset>-245745</wp:posOffset>
                </wp:positionV>
                <wp:extent cx="3054350" cy="4064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F6BCBE" w14:textId="77777777" w:rsidR="00937EDC" w:rsidRPr="00B21553" w:rsidRDefault="00937EDC" w:rsidP="000A75B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DB3C49F" w14:textId="77777777" w:rsidR="00937EDC" w:rsidRDefault="00937EDC" w:rsidP="000A75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1BDE" id="Text Box 61" o:spid="_x0000_s1067" type="#_x0000_t202" style="position:absolute;margin-left:259.95pt;margin-top:-19.35pt;width:240.5pt;height:3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" filled="f" stroked="f">
                <v:textbox>
                  <w:txbxContent>
                    <w:p w14:paraId="7DF6BCBE" w14:textId="77777777" w:rsidR="00937EDC" w:rsidRPr="00B21553" w:rsidRDefault="00937EDC" w:rsidP="000A75B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7</w:t>
                      </w:r>
                    </w:p>
                    <w:p w14:paraId="7DB3C49F" w14:textId="77777777" w:rsidR="00937EDC" w:rsidRDefault="00937EDC" w:rsidP="000A75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014C7" w:rsidRPr="00E91B06">
        <w:rPr>
          <w:rFonts w:ascii="Century Gothic" w:hAnsi="Century Gothic" w:cs="Arial"/>
          <w:sz w:val="32"/>
          <w:szCs w:val="32"/>
        </w:rPr>
        <w:t xml:space="preserve">Through Our Eyes: Bringing </w:t>
      </w:r>
      <w:r w:rsidR="00E91B06" w:rsidRPr="00E91B06">
        <w:rPr>
          <w:rFonts w:ascii="Century Gothic" w:hAnsi="Century Gothic" w:cs="Arial"/>
          <w:sz w:val="32"/>
          <w:szCs w:val="32"/>
        </w:rPr>
        <w:t xml:space="preserve">the </w:t>
      </w:r>
      <w:r w:rsidR="00B014C7" w:rsidRPr="00E91B06">
        <w:rPr>
          <w:rFonts w:ascii="Century Gothic" w:hAnsi="Century Gothic" w:cs="Arial"/>
          <w:sz w:val="32"/>
          <w:szCs w:val="32"/>
        </w:rPr>
        <w:t>Residents’ Bill of Rights Alive</w:t>
      </w:r>
      <w:r w:rsidR="00A365CF" w:rsidRPr="00E91B06">
        <w:rPr>
          <w:rFonts w:ascii="Century Gothic" w:hAnsi="Century Gothic" w:cs="Arial"/>
          <w:sz w:val="32"/>
          <w:szCs w:val="32"/>
        </w:rPr>
        <w:t xml:space="preserve"> </w:t>
      </w:r>
    </w:p>
    <w:p w14:paraId="4E5C0425" w14:textId="77777777" w:rsidR="000A75BE" w:rsidRDefault="000A75B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3B17CD25" w14:textId="77777777" w:rsidR="00564DFE" w:rsidRDefault="00564DF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1B25C5C8" w14:textId="77777777" w:rsidR="00564DFE" w:rsidRPr="00787C8A" w:rsidRDefault="00564DF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13214C1F" w14:textId="77777777" w:rsidR="0085770E" w:rsidRDefault="0085770E" w:rsidP="00CB446C">
      <w:pPr>
        <w:tabs>
          <w:tab w:val="right" w:pos="8280"/>
        </w:tabs>
        <w:ind w:right="-1440"/>
        <w:rPr>
          <w:rFonts w:ascii="Century Gothic" w:hAnsi="Century Gothic"/>
          <w:sz w:val="28"/>
          <w:szCs w:val="24"/>
        </w:rPr>
      </w:pPr>
      <w:r w:rsidRPr="00787C8A">
        <w:rPr>
          <w:rFonts w:ascii="Century Gothic" w:hAnsi="Century Gothic"/>
          <w:sz w:val="28"/>
          <w:szCs w:val="24"/>
        </w:rPr>
        <w:t>Date &amp; Time</w:t>
      </w:r>
      <w:r w:rsidR="00CB446C">
        <w:rPr>
          <w:rFonts w:ascii="Century Gothic" w:hAnsi="Century Gothic"/>
          <w:sz w:val="28"/>
          <w:szCs w:val="24"/>
        </w:rPr>
        <w:t>:</w:t>
      </w:r>
      <w:r w:rsidR="00CB446C" w:rsidRPr="00CB446C">
        <w:rPr>
          <w:rFonts w:ascii="Century Gothic" w:hAnsi="Century Gothic"/>
          <w:sz w:val="28"/>
          <w:szCs w:val="24"/>
          <w:u w:val="single"/>
        </w:rPr>
        <w:tab/>
      </w:r>
    </w:p>
    <w:p w14:paraId="7F71F928" w14:textId="77777777" w:rsidR="00CB446C" w:rsidRDefault="00CB446C" w:rsidP="00CB446C">
      <w:pPr>
        <w:tabs>
          <w:tab w:val="right" w:pos="8280"/>
        </w:tabs>
        <w:ind w:right="-1440"/>
        <w:rPr>
          <w:rFonts w:ascii="Century Gothic" w:hAnsi="Century Gothic"/>
          <w:sz w:val="28"/>
          <w:szCs w:val="24"/>
        </w:rPr>
      </w:pPr>
    </w:p>
    <w:p w14:paraId="527060B3" w14:textId="77777777" w:rsidR="00CB446C" w:rsidRPr="00787C8A" w:rsidRDefault="00CB446C" w:rsidP="00CB446C">
      <w:pPr>
        <w:tabs>
          <w:tab w:val="right" w:pos="8280"/>
        </w:tabs>
        <w:ind w:right="-1440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Location:</w:t>
      </w:r>
      <w:r w:rsidRPr="00CB446C">
        <w:rPr>
          <w:rFonts w:ascii="Century Gothic" w:hAnsi="Century Gothic"/>
          <w:sz w:val="28"/>
          <w:szCs w:val="24"/>
          <w:u w:val="single"/>
        </w:rPr>
        <w:tab/>
      </w:r>
    </w:p>
    <w:p w14:paraId="3C3AA5E5" w14:textId="77777777" w:rsidR="0085770E" w:rsidRPr="00787C8A" w:rsidRDefault="0085770E" w:rsidP="00CB446C">
      <w:pPr>
        <w:ind w:right="-1440"/>
        <w:rPr>
          <w:rFonts w:ascii="Century Gothic" w:hAnsi="Century Gothic"/>
          <w:sz w:val="28"/>
          <w:szCs w:val="24"/>
        </w:rPr>
      </w:pPr>
    </w:p>
    <w:p w14:paraId="30FB0720" w14:textId="77777777" w:rsidR="00A365CF" w:rsidRPr="00787C8A" w:rsidRDefault="00564DFE" w:rsidP="00787C8A">
      <w:pPr>
        <w:ind w:right="-1440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SAMPLE </w:t>
      </w:r>
      <w:r w:rsidR="00A365CF" w:rsidRPr="00787C8A">
        <w:rPr>
          <w:rFonts w:ascii="Century Gothic" w:hAnsi="Century Gothic"/>
          <w:b/>
          <w:sz w:val="28"/>
          <w:szCs w:val="24"/>
        </w:rPr>
        <w:t>AGENDA</w:t>
      </w:r>
    </w:p>
    <w:p w14:paraId="294D34A9" w14:textId="77777777" w:rsidR="0085770E" w:rsidRPr="00787C8A" w:rsidRDefault="0085770E" w:rsidP="00787C8A">
      <w:pPr>
        <w:ind w:right="-1440"/>
        <w:jc w:val="center"/>
        <w:rPr>
          <w:rFonts w:ascii="Century Gothic" w:hAnsi="Century Gothic"/>
          <w:b/>
          <w:sz w:val="28"/>
          <w:szCs w:val="24"/>
        </w:rPr>
      </w:pPr>
    </w:p>
    <w:p w14:paraId="11EA0FAA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>Introduction, welcome</w:t>
      </w:r>
    </w:p>
    <w:p w14:paraId="5B679F2F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>Announcements:</w:t>
      </w:r>
    </w:p>
    <w:p w14:paraId="3152B148" w14:textId="77777777" w:rsidR="00A365CF" w:rsidRPr="00787C8A" w:rsidRDefault="00A365CF" w:rsidP="00D94257">
      <w:pPr>
        <w:pStyle w:val="ListParagraph"/>
        <w:numPr>
          <w:ilvl w:val="0"/>
          <w:numId w:val="42"/>
        </w:numPr>
        <w:spacing w:line="360" w:lineRule="auto"/>
        <w:ind w:left="171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>Timing</w:t>
      </w:r>
    </w:p>
    <w:p w14:paraId="4C67DD83" w14:textId="77777777" w:rsidR="00A365CF" w:rsidRPr="00787C8A" w:rsidRDefault="00A365CF" w:rsidP="00D94257">
      <w:pPr>
        <w:pStyle w:val="ListParagraph"/>
        <w:numPr>
          <w:ilvl w:val="0"/>
          <w:numId w:val="42"/>
        </w:numPr>
        <w:spacing w:line="360" w:lineRule="auto"/>
        <w:ind w:left="171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Obligation to Report </w:t>
      </w:r>
    </w:p>
    <w:p w14:paraId="47A9D9EF" w14:textId="77777777" w:rsidR="00A365CF" w:rsidRPr="00787C8A" w:rsidRDefault="00A365CF" w:rsidP="00D94257">
      <w:pPr>
        <w:pStyle w:val="ListParagraph"/>
        <w:numPr>
          <w:ilvl w:val="0"/>
          <w:numId w:val="42"/>
        </w:numPr>
        <w:spacing w:line="360" w:lineRule="auto"/>
        <w:ind w:left="171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Emotional Support </w:t>
      </w:r>
    </w:p>
    <w:p w14:paraId="5A1A7C84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Setting of Context </w:t>
      </w:r>
    </w:p>
    <w:p w14:paraId="4527B3DD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Statement of learning objectives  </w:t>
      </w:r>
    </w:p>
    <w:p w14:paraId="1F2BEBF2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Opening Remarks </w:t>
      </w:r>
    </w:p>
    <w:p w14:paraId="73076167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>“27</w:t>
      </w:r>
      <w:r w:rsidR="00B55E83">
        <w:rPr>
          <w:rFonts w:ascii="Century Gothic" w:hAnsi="Century Gothic" w:cs="Arial"/>
          <w:sz w:val="28"/>
          <w:szCs w:val="24"/>
        </w:rPr>
        <w:t>-</w:t>
      </w:r>
      <w:r w:rsidRPr="00787C8A">
        <w:rPr>
          <w:rFonts w:ascii="Century Gothic" w:hAnsi="Century Gothic" w:cs="Arial"/>
          <w:sz w:val="28"/>
          <w:szCs w:val="24"/>
        </w:rPr>
        <w:t>The Line</w:t>
      </w:r>
      <w:r w:rsidR="00B55E83">
        <w:rPr>
          <w:rFonts w:ascii="Century Gothic" w:hAnsi="Century Gothic" w:cs="Arial"/>
          <w:sz w:val="28"/>
          <w:szCs w:val="24"/>
        </w:rPr>
        <w:t>,</w:t>
      </w:r>
      <w:r w:rsidRPr="00787C8A">
        <w:rPr>
          <w:rFonts w:ascii="Century Gothic" w:hAnsi="Century Gothic" w:cs="Arial"/>
          <w:sz w:val="28"/>
          <w:szCs w:val="24"/>
        </w:rPr>
        <w:t xml:space="preserve"> Residents’ Rights” </w:t>
      </w:r>
      <w:r w:rsidR="00FE2DF5">
        <w:rPr>
          <w:rFonts w:ascii="Century Gothic" w:hAnsi="Century Gothic" w:cs="Arial"/>
          <w:sz w:val="28"/>
          <w:szCs w:val="24"/>
        </w:rPr>
        <w:t>video</w:t>
      </w:r>
      <w:r w:rsidRPr="00787C8A">
        <w:rPr>
          <w:rFonts w:ascii="Century Gothic" w:hAnsi="Century Gothic" w:cs="Arial"/>
          <w:sz w:val="28"/>
          <w:szCs w:val="24"/>
        </w:rPr>
        <w:t xml:space="preserve"> (</w:t>
      </w:r>
      <w:r w:rsidR="00B55E83">
        <w:rPr>
          <w:rFonts w:ascii="Century Gothic" w:hAnsi="Century Gothic" w:cs="Arial"/>
          <w:sz w:val="28"/>
          <w:szCs w:val="24"/>
        </w:rPr>
        <w:t>17</w:t>
      </w:r>
      <w:r w:rsidRPr="00787C8A">
        <w:rPr>
          <w:rFonts w:ascii="Century Gothic" w:hAnsi="Century Gothic" w:cs="Arial"/>
          <w:sz w:val="28"/>
          <w:szCs w:val="24"/>
        </w:rPr>
        <w:t xml:space="preserve"> min</w:t>
      </w:r>
      <w:r w:rsidR="00FE2DF5">
        <w:rPr>
          <w:rFonts w:ascii="Century Gothic" w:hAnsi="Century Gothic" w:cs="Arial"/>
          <w:sz w:val="28"/>
          <w:szCs w:val="24"/>
        </w:rPr>
        <w:t>s</w:t>
      </w:r>
      <w:r w:rsidRPr="00787C8A">
        <w:rPr>
          <w:rFonts w:ascii="Century Gothic" w:hAnsi="Century Gothic" w:cs="Arial"/>
          <w:sz w:val="28"/>
          <w:szCs w:val="24"/>
        </w:rPr>
        <w:t>)</w:t>
      </w:r>
    </w:p>
    <w:p w14:paraId="7D3098FC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Discussion Period (2-3 topics) </w:t>
      </w:r>
    </w:p>
    <w:p w14:paraId="4C6A0364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Closing Remarks &amp; Commitment Card </w:t>
      </w:r>
    </w:p>
    <w:p w14:paraId="1A10F94F" w14:textId="77777777" w:rsidR="00A365CF" w:rsidRPr="00787C8A" w:rsidRDefault="00A365CF" w:rsidP="00D94257">
      <w:pPr>
        <w:pStyle w:val="ListParagraph"/>
        <w:numPr>
          <w:ilvl w:val="0"/>
          <w:numId w:val="41"/>
        </w:numPr>
        <w:spacing w:line="360" w:lineRule="auto"/>
        <w:ind w:left="1350" w:right="-1440"/>
        <w:rPr>
          <w:rFonts w:ascii="Century Gothic" w:hAnsi="Century Gothic" w:cs="Arial"/>
          <w:sz w:val="28"/>
          <w:szCs w:val="24"/>
        </w:rPr>
      </w:pPr>
      <w:r w:rsidRPr="00787C8A">
        <w:rPr>
          <w:rFonts w:ascii="Century Gothic" w:hAnsi="Century Gothic" w:cs="Arial"/>
          <w:sz w:val="28"/>
          <w:szCs w:val="24"/>
        </w:rPr>
        <w:t xml:space="preserve">Evaluation of Session </w:t>
      </w:r>
    </w:p>
    <w:p w14:paraId="18390758" w14:textId="77777777" w:rsidR="00A365CF" w:rsidRPr="00787C8A" w:rsidRDefault="00A365CF" w:rsidP="00787C8A">
      <w:pPr>
        <w:ind w:right="-144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365CF" w:rsidRPr="00787C8A" w:rsidSect="00DE02DC">
      <w:footerReference w:type="default" r:id="rId8"/>
      <w:footerReference w:type="first" r:id="rId9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FFFF" w14:textId="77777777" w:rsidR="008D1E73" w:rsidRDefault="008D1E73" w:rsidP="004E6193">
      <w:pPr>
        <w:spacing w:after="0" w:line="240" w:lineRule="auto"/>
      </w:pPr>
      <w:r>
        <w:separator/>
      </w:r>
    </w:p>
  </w:endnote>
  <w:endnote w:type="continuationSeparator" w:id="0">
    <w:p w14:paraId="45C7CD05" w14:textId="77777777" w:rsidR="008D1E73" w:rsidRDefault="008D1E73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291F8362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9204CE">
      <w:rPr>
        <w:rFonts w:ascii="Century Gothic" w:hAnsi="Century Gothic" w:cs="Arial"/>
        <w:b/>
        <w:bCs/>
        <w:noProof/>
        <w:color w:val="374C80"/>
        <w:sz w:val="18"/>
        <w:szCs w:val="18"/>
      </w:rPr>
      <w:t>34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9204CE">
      <w:rPr>
        <w:rFonts w:ascii="Century Gothic" w:hAnsi="Century Gothic" w:cs="Arial"/>
        <w:b/>
        <w:bCs/>
        <w:noProof/>
        <w:color w:val="374C80"/>
        <w:sz w:val="18"/>
        <w:szCs w:val="18"/>
      </w:rPr>
      <w:t>34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A333" w14:textId="77777777" w:rsidR="008D1E73" w:rsidRDefault="008D1E73" w:rsidP="004E6193">
      <w:pPr>
        <w:spacing w:after="0" w:line="240" w:lineRule="auto"/>
      </w:pPr>
      <w:r>
        <w:separator/>
      </w:r>
    </w:p>
  </w:footnote>
  <w:footnote w:type="continuationSeparator" w:id="0">
    <w:p w14:paraId="42614049" w14:textId="77777777" w:rsidR="008D1E73" w:rsidRDefault="008D1E73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124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3202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8527A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1E73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4CE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D07084C-A3C5-46FF-AA92-72783FF8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2017-08-01T21:46:00Z</dcterms:created>
  <dcterms:modified xsi:type="dcterms:W3CDTF">2017-08-01T22:05:00Z</dcterms:modified>
</cp:coreProperties>
</file>